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C" w:rsidRDefault="00B276FA" w:rsidP="00BF379C">
      <w:pPr>
        <w:ind w:left="-720"/>
      </w:pPr>
      <w:r>
        <w:t xml:space="preserve">B.  </w:t>
      </w:r>
      <w:r>
        <w:tab/>
        <w:t>Optimization Techniques</w:t>
      </w:r>
    </w:p>
    <w:p w:rsidR="00B276FA" w:rsidRDefault="00B276FA" w:rsidP="00BF379C">
      <w:pPr>
        <w:ind w:left="-720"/>
      </w:pPr>
      <w:r>
        <w:tab/>
        <w:t xml:space="preserve">1. </w:t>
      </w:r>
      <w:r>
        <w:tab/>
        <w:t>Total, average, and marginal relationships</w:t>
      </w:r>
    </w:p>
    <w:p w:rsidR="00021457" w:rsidRDefault="00021457" w:rsidP="00BF379C">
      <w:pPr>
        <w:ind w:left="-720"/>
      </w:pPr>
      <w:r>
        <w:tab/>
      </w:r>
      <w:r>
        <w:tab/>
        <w:t xml:space="preserve">a.  </w:t>
      </w:r>
      <w:r>
        <w:tab/>
        <w:t>Graphical approach</w:t>
      </w: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  <w:r>
        <w:tab/>
      </w:r>
      <w:r>
        <w:tab/>
        <w:t xml:space="preserve">b.  </w:t>
      </w:r>
      <w:r>
        <w:tab/>
        <w:t>Mathematical approach</w:t>
      </w:r>
    </w:p>
    <w:p w:rsidR="00021457" w:rsidRDefault="00021457" w:rsidP="00BF379C">
      <w:pPr>
        <w:ind w:left="-720"/>
      </w:pPr>
      <w:r>
        <w:tab/>
      </w:r>
      <w:r>
        <w:tab/>
      </w:r>
      <w:r>
        <w:tab/>
        <w:t xml:space="preserve">(1)  </w:t>
      </w:r>
      <w:r>
        <w:tab/>
        <w:t>Total</w:t>
      </w: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  <w:r>
        <w:tab/>
      </w:r>
      <w:r>
        <w:tab/>
      </w:r>
      <w:r>
        <w:tab/>
      </w:r>
    </w:p>
    <w:p w:rsidR="00021457" w:rsidRDefault="00021457" w:rsidP="00BF379C">
      <w:pPr>
        <w:ind w:left="-720"/>
      </w:pPr>
      <w:r>
        <w:tab/>
      </w:r>
      <w:r>
        <w:tab/>
      </w:r>
      <w:r>
        <w:tab/>
        <w:t xml:space="preserve">(2)  </w:t>
      </w:r>
      <w:r>
        <w:tab/>
        <w:t>Average</w:t>
      </w: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  <w:r>
        <w:lastRenderedPageBreak/>
        <w:tab/>
      </w:r>
      <w:r>
        <w:tab/>
      </w:r>
      <w:r>
        <w:tab/>
        <w:t xml:space="preserve">(3)  </w:t>
      </w:r>
      <w:r>
        <w:tab/>
        <w:t>Marginal</w:t>
      </w:r>
    </w:p>
    <w:p w:rsidR="00021457" w:rsidRDefault="00021457" w:rsidP="00BF379C">
      <w:pPr>
        <w:ind w:left="-720"/>
      </w:pPr>
    </w:p>
    <w:p w:rsidR="00B276FA" w:rsidRDefault="00B276FA" w:rsidP="00BF379C">
      <w:pPr>
        <w:ind w:left="-720"/>
      </w:pPr>
    </w:p>
    <w:p w:rsidR="00B276FA" w:rsidRDefault="00021457" w:rsidP="00BF379C">
      <w:pPr>
        <w:ind w:left="-720"/>
      </w:pPr>
      <w:r>
        <w:tab/>
        <w:t xml:space="preserve">2.  </w:t>
      </w:r>
      <w:r>
        <w:tab/>
        <w:t>Optimization</w:t>
      </w:r>
    </w:p>
    <w:p w:rsidR="00021457" w:rsidRDefault="00021457" w:rsidP="00BF379C">
      <w:pPr>
        <w:ind w:left="-720"/>
      </w:pPr>
      <w:r>
        <w:tab/>
      </w:r>
      <w:r>
        <w:tab/>
        <w:t xml:space="preserve">a.  </w:t>
      </w:r>
      <w:r>
        <w:tab/>
        <w:t>Graphical approach</w:t>
      </w:r>
    </w:p>
    <w:p w:rsidR="00021457" w:rsidRDefault="00021457" w:rsidP="00BF379C">
      <w:pPr>
        <w:ind w:left="-720"/>
      </w:pPr>
      <w:r>
        <w:tab/>
      </w:r>
      <w:r>
        <w:tab/>
      </w:r>
      <w:r>
        <w:tab/>
        <w:t xml:space="preserve">(1)  </w:t>
      </w:r>
      <w:r>
        <w:tab/>
        <w:t>Total analysis</w:t>
      </w: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A94AE9" w:rsidRDefault="00A94AE9" w:rsidP="00BF379C">
      <w:pPr>
        <w:ind w:left="-720"/>
      </w:pPr>
    </w:p>
    <w:p w:rsidR="00021457" w:rsidRDefault="00021457" w:rsidP="00BF379C">
      <w:pPr>
        <w:ind w:left="-720"/>
      </w:pPr>
      <w:r>
        <w:tab/>
      </w:r>
      <w:r>
        <w:tab/>
      </w:r>
      <w:r>
        <w:tab/>
        <w:t xml:space="preserve">(2)  </w:t>
      </w:r>
      <w:r>
        <w:tab/>
        <w:t>Marginal analysis</w:t>
      </w:r>
    </w:p>
    <w:p w:rsidR="00B276FA" w:rsidRDefault="00B276FA" w:rsidP="00BF379C">
      <w:pPr>
        <w:ind w:left="-720"/>
      </w:pPr>
    </w:p>
    <w:p w:rsidR="00021457" w:rsidRDefault="00021457" w:rsidP="00BF379C">
      <w:pPr>
        <w:ind w:left="-720"/>
      </w:pPr>
    </w:p>
    <w:p w:rsidR="00A94AE9" w:rsidRDefault="00A94AE9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  <w:r>
        <w:lastRenderedPageBreak/>
        <w:tab/>
      </w:r>
      <w:r>
        <w:tab/>
      </w:r>
      <w:r w:rsidR="00A94AE9">
        <w:t>b</w:t>
      </w:r>
      <w:r>
        <w:t xml:space="preserve">.  </w:t>
      </w:r>
      <w:r>
        <w:tab/>
      </w:r>
      <w:r w:rsidR="00A94AE9">
        <w:t>Mathematical approach</w:t>
      </w:r>
    </w:p>
    <w:p w:rsidR="006D3D22" w:rsidRDefault="006D3D22" w:rsidP="006D3D22">
      <w:pPr>
        <w:pStyle w:val="ListParagraph"/>
        <w:numPr>
          <w:ilvl w:val="0"/>
          <w:numId w:val="2"/>
        </w:numPr>
        <w:ind w:hanging="720"/>
      </w:pPr>
      <w:r>
        <w:t>Set derivative = 0</w:t>
      </w: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6D3D22">
      <w:pPr>
        <w:pStyle w:val="ListParagraph"/>
        <w:numPr>
          <w:ilvl w:val="0"/>
          <w:numId w:val="2"/>
        </w:numPr>
        <w:ind w:hanging="720"/>
      </w:pPr>
      <w:r>
        <w:t>Determining maximum or minimum</w:t>
      </w:r>
    </w:p>
    <w:p w:rsidR="006D3D22" w:rsidRDefault="006D3D22" w:rsidP="006D3D22">
      <w:pPr>
        <w:pStyle w:val="ListParagraph"/>
        <w:ind w:left="2160"/>
      </w:pPr>
    </w:p>
    <w:p w:rsidR="006D3D22" w:rsidRDefault="006D3D22" w:rsidP="006D3D22">
      <w:pPr>
        <w:pStyle w:val="ListParagraph"/>
        <w:ind w:left="2160"/>
      </w:pPr>
      <w:r>
        <w:t>- Use second derivative</w:t>
      </w: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  <w:r>
        <w:tab/>
      </w:r>
      <w:r>
        <w:tab/>
      </w:r>
      <w:r>
        <w:tab/>
        <w:t xml:space="preserve">(1)  </w:t>
      </w:r>
      <w:r>
        <w:tab/>
        <w:t>Multivariate optimization</w:t>
      </w:r>
    </w:p>
    <w:p w:rsidR="006D3D22" w:rsidRDefault="006D3D22" w:rsidP="006D3D22">
      <w:pPr>
        <w:pStyle w:val="ListParagraph"/>
        <w:numPr>
          <w:ilvl w:val="0"/>
          <w:numId w:val="3"/>
        </w:numPr>
        <w:ind w:hanging="720"/>
      </w:pPr>
      <w:r>
        <w:t>Use partial derivatives</w:t>
      </w: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</w:p>
    <w:p w:rsidR="006D3D22" w:rsidRDefault="006D3D22" w:rsidP="00BF379C">
      <w:pPr>
        <w:ind w:left="-720"/>
      </w:pPr>
      <w:r>
        <w:tab/>
      </w:r>
      <w:r>
        <w:tab/>
      </w:r>
      <w:r>
        <w:tab/>
        <w:t xml:space="preserve">(2)  </w:t>
      </w:r>
      <w:r>
        <w:tab/>
        <w:t>Constrained optimization</w:t>
      </w:r>
    </w:p>
    <w:p w:rsidR="006D3D22" w:rsidRDefault="006D3D22" w:rsidP="006D3D22">
      <w:pPr>
        <w:pStyle w:val="ListParagraph"/>
        <w:numPr>
          <w:ilvl w:val="0"/>
          <w:numId w:val="3"/>
        </w:numPr>
        <w:ind w:hanging="720"/>
      </w:pPr>
      <w:r>
        <w:t xml:space="preserve">Use </w:t>
      </w:r>
      <w:proofErr w:type="spellStart"/>
      <w:r>
        <w:t>Lagrangian</w:t>
      </w:r>
      <w:proofErr w:type="spellEnd"/>
      <w:r>
        <w:t xml:space="preserve"> multiplier method</w:t>
      </w:r>
    </w:p>
    <w:p w:rsidR="00B276FA" w:rsidRDefault="00B276FA" w:rsidP="00BF379C">
      <w:pPr>
        <w:ind w:left="-720"/>
      </w:pPr>
    </w:p>
    <w:p w:rsidR="00A94AE9" w:rsidRDefault="006D3D22" w:rsidP="00BF379C">
      <w:pPr>
        <w:ind w:left="-720"/>
      </w:pPr>
      <w:r>
        <w:lastRenderedPageBreak/>
        <w:tab/>
        <w:t xml:space="preserve">  </w:t>
      </w:r>
      <w:r>
        <w:tab/>
      </w:r>
    </w:p>
    <w:p w:rsidR="00A94AE9" w:rsidRDefault="00A94AE9" w:rsidP="00BF379C">
      <w:pPr>
        <w:ind w:left="-720"/>
      </w:pPr>
    </w:p>
    <w:p w:rsidR="00A94AE9" w:rsidRDefault="00A94AE9" w:rsidP="00BF379C">
      <w:pPr>
        <w:ind w:left="-720"/>
      </w:pPr>
    </w:p>
    <w:p w:rsidR="00A94AE9" w:rsidRDefault="00A94AE9" w:rsidP="00BF379C">
      <w:pPr>
        <w:ind w:left="-720"/>
      </w:pPr>
    </w:p>
    <w:p w:rsidR="006D3D22" w:rsidRDefault="00B276FA" w:rsidP="00BF379C">
      <w:pPr>
        <w:ind w:left="-720"/>
      </w:pPr>
      <w:r>
        <w:tab/>
      </w:r>
    </w:p>
    <w:p w:rsidR="006D3D22" w:rsidRDefault="006D3D22" w:rsidP="00BF379C">
      <w:pPr>
        <w:ind w:left="-720"/>
      </w:pPr>
    </w:p>
    <w:p w:rsidR="00634D9B" w:rsidRDefault="00634D9B" w:rsidP="00BF379C">
      <w:pPr>
        <w:ind w:left="-720"/>
      </w:pPr>
    </w:p>
    <w:p w:rsidR="00634D9B" w:rsidRDefault="00634D9B" w:rsidP="00BF379C">
      <w:pPr>
        <w:ind w:left="-720"/>
      </w:pPr>
    </w:p>
    <w:p w:rsidR="006D3D22" w:rsidRDefault="006D3D22" w:rsidP="00BF379C">
      <w:pPr>
        <w:ind w:left="-720"/>
      </w:pPr>
    </w:p>
    <w:p w:rsidR="00634D9B" w:rsidRDefault="00634D9B" w:rsidP="00BF379C">
      <w:pPr>
        <w:ind w:left="-720"/>
      </w:pPr>
    </w:p>
    <w:p w:rsidR="006D3D22" w:rsidRDefault="006D3D22" w:rsidP="00BF379C">
      <w:pPr>
        <w:ind w:left="-720"/>
      </w:pPr>
    </w:p>
    <w:p w:rsidR="00B276FA" w:rsidRDefault="006D3D22" w:rsidP="00BF379C">
      <w:pPr>
        <w:ind w:left="-720"/>
      </w:pPr>
      <w:r>
        <w:tab/>
        <w:t>3</w:t>
      </w:r>
      <w:r w:rsidR="00B276FA">
        <w:t xml:space="preserve">.  </w:t>
      </w:r>
      <w:r w:rsidR="00B276FA">
        <w:tab/>
        <w:t>New management tools for optimization</w:t>
      </w:r>
    </w:p>
    <w:p w:rsidR="00B276FA" w:rsidRDefault="00B276FA" w:rsidP="00BF379C">
      <w:pPr>
        <w:ind w:left="-720"/>
      </w:pPr>
      <w:r>
        <w:tab/>
      </w:r>
      <w:r>
        <w:tab/>
        <w:t xml:space="preserve">a.  </w:t>
      </w:r>
      <w:r>
        <w:tab/>
        <w:t>Benchmarking</w:t>
      </w:r>
    </w:p>
    <w:p w:rsidR="00B276FA" w:rsidRDefault="00634D9B" w:rsidP="00634D9B">
      <w:pPr>
        <w:pStyle w:val="ListParagraph"/>
        <w:numPr>
          <w:ilvl w:val="0"/>
          <w:numId w:val="3"/>
        </w:numPr>
        <w:ind w:left="2160" w:hanging="720"/>
      </w:pPr>
      <w:r>
        <w:t>Find out how other firms are doing something better and emulate</w:t>
      </w:r>
    </w:p>
    <w:p w:rsidR="00634D9B" w:rsidRDefault="00634D9B" w:rsidP="00634D9B">
      <w:pPr>
        <w:pStyle w:val="ListParagraph"/>
        <w:ind w:left="2160"/>
      </w:pPr>
    </w:p>
    <w:p w:rsidR="00634D9B" w:rsidRDefault="00634D9B" w:rsidP="00634D9B">
      <w:pPr>
        <w:pStyle w:val="ListParagraph"/>
        <w:numPr>
          <w:ilvl w:val="0"/>
          <w:numId w:val="3"/>
        </w:numPr>
        <w:ind w:left="2160" w:hanging="720"/>
      </w:pPr>
      <w:r>
        <w:t>Best practices</w:t>
      </w:r>
    </w:p>
    <w:p w:rsidR="00634D9B" w:rsidRDefault="00634D9B" w:rsidP="00634D9B">
      <w:pPr>
        <w:pStyle w:val="ListParagraph"/>
        <w:ind w:left="2160"/>
      </w:pPr>
    </w:p>
    <w:p w:rsidR="00B276FA" w:rsidRDefault="00B276FA" w:rsidP="00BF379C">
      <w:pPr>
        <w:ind w:left="-720"/>
      </w:pPr>
      <w:r>
        <w:tab/>
      </w:r>
      <w:r>
        <w:tab/>
        <w:t xml:space="preserve">b.  </w:t>
      </w:r>
      <w:r>
        <w:tab/>
        <w:t>Total quality management</w:t>
      </w:r>
      <w:r w:rsidR="00634D9B">
        <w:t xml:space="preserve"> (TQM)</w:t>
      </w:r>
    </w:p>
    <w:p w:rsidR="00634D9B" w:rsidRDefault="00634D9B" w:rsidP="00634D9B">
      <w:pPr>
        <w:pStyle w:val="ListParagraph"/>
        <w:numPr>
          <w:ilvl w:val="0"/>
          <w:numId w:val="4"/>
        </w:numPr>
        <w:ind w:hanging="720"/>
      </w:pPr>
      <w:r>
        <w:t>Constantly improve quality of products and firm’s processes</w:t>
      </w:r>
    </w:p>
    <w:p w:rsidR="00634D9B" w:rsidRDefault="00634D9B" w:rsidP="00634D9B">
      <w:pPr>
        <w:pStyle w:val="ListParagraph"/>
        <w:ind w:left="2160"/>
      </w:pPr>
    </w:p>
    <w:p w:rsidR="00634D9B" w:rsidRDefault="00634D9B" w:rsidP="00634D9B">
      <w:pPr>
        <w:pStyle w:val="ListParagraph"/>
        <w:numPr>
          <w:ilvl w:val="0"/>
          <w:numId w:val="4"/>
        </w:numPr>
        <w:ind w:hanging="720"/>
      </w:pPr>
      <w:r>
        <w:t>Requirements for success</w:t>
      </w:r>
    </w:p>
    <w:p w:rsidR="00B276FA" w:rsidRDefault="00634D9B" w:rsidP="00BF379C">
      <w:pPr>
        <w:ind w:left="-720"/>
      </w:pPr>
      <w:r>
        <w:tab/>
      </w:r>
      <w:r>
        <w:tab/>
      </w:r>
      <w:r>
        <w:tab/>
      </w:r>
      <w:r>
        <w:tab/>
        <w:t xml:space="preserve">(1) </w:t>
      </w:r>
      <w:r>
        <w:tab/>
        <w:t>Strongly and visibly supportive CEO</w:t>
      </w:r>
    </w:p>
    <w:p w:rsidR="00634D9B" w:rsidRDefault="00634D9B" w:rsidP="00BF379C">
      <w:pPr>
        <w:ind w:left="-720"/>
      </w:pPr>
      <w:r>
        <w:tab/>
      </w:r>
      <w:r>
        <w:tab/>
      </w:r>
      <w:r>
        <w:tab/>
      </w:r>
      <w:r>
        <w:tab/>
        <w:t xml:space="preserve">(2)  </w:t>
      </w:r>
      <w:r>
        <w:tab/>
        <w:t>Must clearly show benefits to customers and value created to firm</w:t>
      </w:r>
    </w:p>
    <w:p w:rsidR="00634D9B" w:rsidRDefault="00634D9B" w:rsidP="00BF379C">
      <w:pPr>
        <w:ind w:left="-720"/>
      </w:pPr>
      <w:r>
        <w:tab/>
      </w:r>
      <w:r>
        <w:tab/>
      </w:r>
      <w:r>
        <w:tab/>
      </w:r>
      <w:r>
        <w:tab/>
        <w:t xml:space="preserve">(3)  </w:t>
      </w:r>
      <w:r>
        <w:tab/>
        <w:t>Must have clear strategic goals</w:t>
      </w:r>
    </w:p>
    <w:p w:rsidR="00634D9B" w:rsidRDefault="00634D9B" w:rsidP="00BF379C">
      <w:pPr>
        <w:ind w:left="-720"/>
      </w:pPr>
      <w:r>
        <w:tab/>
      </w:r>
      <w:r>
        <w:tab/>
      </w:r>
      <w:r>
        <w:tab/>
      </w:r>
      <w:r>
        <w:tab/>
        <w:t xml:space="preserve">(4) </w:t>
      </w:r>
      <w:r>
        <w:tab/>
        <w:t>Must provide quick financial returns</w:t>
      </w:r>
    </w:p>
    <w:p w:rsidR="00634D9B" w:rsidRDefault="00634D9B" w:rsidP="00BF379C">
      <w:pPr>
        <w:ind w:left="-720"/>
      </w:pPr>
      <w:r>
        <w:tab/>
      </w:r>
      <w:r>
        <w:tab/>
      </w:r>
      <w:r>
        <w:tab/>
      </w:r>
      <w:r>
        <w:tab/>
        <w:t xml:space="preserve">(5)  </w:t>
      </w:r>
      <w:r>
        <w:tab/>
        <w:t>Must be tailored to individual firm</w:t>
      </w:r>
    </w:p>
    <w:p w:rsidR="00634D9B" w:rsidRDefault="00634D9B" w:rsidP="00634D9B">
      <w:pPr>
        <w:spacing w:before="240"/>
        <w:ind w:left="-720"/>
      </w:pPr>
    </w:p>
    <w:p w:rsidR="00B276FA" w:rsidRDefault="00B276FA" w:rsidP="00BF379C">
      <w:pPr>
        <w:ind w:left="-720"/>
      </w:pPr>
      <w:r>
        <w:lastRenderedPageBreak/>
        <w:tab/>
      </w:r>
      <w:r>
        <w:tab/>
        <w:t xml:space="preserve">c.  </w:t>
      </w:r>
      <w:r>
        <w:tab/>
        <w:t>Reengineering</w:t>
      </w:r>
    </w:p>
    <w:p w:rsidR="00893F91" w:rsidRDefault="00893F91" w:rsidP="00893F91">
      <w:pPr>
        <w:pStyle w:val="ListParagraph"/>
        <w:numPr>
          <w:ilvl w:val="0"/>
          <w:numId w:val="5"/>
        </w:numPr>
        <w:ind w:hanging="720"/>
      </w:pPr>
      <w:r>
        <w:t>Completely reorganize firm</w:t>
      </w:r>
    </w:p>
    <w:p w:rsidR="00893F91" w:rsidRDefault="00893F91" w:rsidP="00893F91">
      <w:pPr>
        <w:pStyle w:val="ListParagraph"/>
        <w:ind w:left="2160"/>
      </w:pPr>
    </w:p>
    <w:p w:rsidR="00893F91" w:rsidRDefault="00893F91" w:rsidP="00893F91">
      <w:pPr>
        <w:pStyle w:val="ListParagraph"/>
        <w:numPr>
          <w:ilvl w:val="0"/>
          <w:numId w:val="5"/>
        </w:numPr>
        <w:ind w:hanging="720"/>
      </w:pPr>
      <w:r>
        <w:t>Best candidates are firms facing major shifts in nature of competition</w:t>
      </w:r>
    </w:p>
    <w:p w:rsidR="00893F91" w:rsidRDefault="00893F91" w:rsidP="00BF379C">
      <w:pPr>
        <w:ind w:left="-720"/>
      </w:pPr>
    </w:p>
    <w:p w:rsidR="00B276FA" w:rsidRDefault="00B276FA" w:rsidP="00BF379C">
      <w:pPr>
        <w:ind w:left="-720"/>
      </w:pPr>
      <w:r>
        <w:tab/>
      </w:r>
      <w:r>
        <w:tab/>
        <w:t xml:space="preserve">d.  </w:t>
      </w:r>
      <w:r>
        <w:tab/>
        <w:t>The learning organization</w:t>
      </w:r>
    </w:p>
    <w:p w:rsidR="00B276FA" w:rsidRDefault="00893F91" w:rsidP="00893F91">
      <w:pPr>
        <w:pStyle w:val="ListParagraph"/>
        <w:numPr>
          <w:ilvl w:val="0"/>
          <w:numId w:val="6"/>
        </w:numPr>
        <w:ind w:hanging="720"/>
      </w:pPr>
      <w:r>
        <w:t>Values continuing learning</w:t>
      </w:r>
    </w:p>
    <w:p w:rsidR="00893F91" w:rsidRDefault="00893F91" w:rsidP="00893F91">
      <w:pPr>
        <w:pStyle w:val="ListParagraph"/>
        <w:ind w:left="2160"/>
      </w:pPr>
    </w:p>
    <w:p w:rsidR="00893F91" w:rsidRDefault="00893F91" w:rsidP="00893F91">
      <w:pPr>
        <w:pStyle w:val="ListParagraph"/>
        <w:numPr>
          <w:ilvl w:val="0"/>
          <w:numId w:val="6"/>
        </w:numPr>
        <w:ind w:hanging="720"/>
      </w:pPr>
      <w:r>
        <w:t>Basic ingredients:</w:t>
      </w:r>
    </w:p>
    <w:p w:rsidR="00893F91" w:rsidRDefault="00893F91" w:rsidP="00893F91">
      <w:r>
        <w:tab/>
      </w:r>
      <w:r>
        <w:tab/>
      </w:r>
      <w:r>
        <w:tab/>
        <w:t xml:space="preserve">(1) </w:t>
      </w:r>
      <w:r>
        <w:tab/>
        <w:t>New mental model</w:t>
      </w:r>
    </w:p>
    <w:p w:rsidR="00893F91" w:rsidRDefault="00893F91" w:rsidP="00893F91">
      <w:pPr>
        <w:pStyle w:val="ListParagraph"/>
        <w:numPr>
          <w:ilvl w:val="0"/>
          <w:numId w:val="7"/>
        </w:numPr>
        <w:ind w:hanging="720"/>
      </w:pPr>
      <w:r>
        <w:t>Put</w:t>
      </w:r>
      <w:r w:rsidR="00B15E46">
        <w:t xml:space="preserve"> aside old ways of thinking and be willing to change</w:t>
      </w:r>
    </w:p>
    <w:p w:rsidR="00893F91" w:rsidRDefault="00893F91" w:rsidP="00893F91">
      <w:r>
        <w:tab/>
      </w:r>
      <w:r>
        <w:tab/>
      </w:r>
      <w:r>
        <w:tab/>
        <w:t xml:space="preserve">(2) </w:t>
      </w:r>
      <w:r>
        <w:tab/>
        <w:t>Personal mastery</w:t>
      </w:r>
    </w:p>
    <w:p w:rsidR="00B15E46" w:rsidRDefault="00B15E46" w:rsidP="00B15E46">
      <w:pPr>
        <w:pStyle w:val="ListParagraph"/>
        <w:numPr>
          <w:ilvl w:val="0"/>
          <w:numId w:val="7"/>
        </w:numPr>
        <w:ind w:hanging="720"/>
      </w:pPr>
      <w:r>
        <w:t>Learn to be open with others and be willing to listen</w:t>
      </w:r>
    </w:p>
    <w:p w:rsidR="00893F91" w:rsidRDefault="00893F91" w:rsidP="00893F91">
      <w:r>
        <w:tab/>
      </w:r>
      <w:r>
        <w:tab/>
      </w:r>
      <w:r>
        <w:tab/>
        <w:t xml:space="preserve">(3) </w:t>
      </w:r>
      <w:r>
        <w:tab/>
        <w:t>System thinking</w:t>
      </w:r>
    </w:p>
    <w:p w:rsidR="00B15E46" w:rsidRDefault="00B15E46" w:rsidP="00B15E46">
      <w:pPr>
        <w:pStyle w:val="ListParagraph"/>
        <w:numPr>
          <w:ilvl w:val="0"/>
          <w:numId w:val="7"/>
        </w:numPr>
        <w:ind w:hanging="720"/>
      </w:pPr>
      <w:r>
        <w:t>Everyone must have  an understanding of how firm really works</w:t>
      </w:r>
    </w:p>
    <w:p w:rsidR="00893F91" w:rsidRDefault="00893F91" w:rsidP="00893F91">
      <w:r>
        <w:tab/>
      </w:r>
      <w:r>
        <w:tab/>
      </w:r>
      <w:r>
        <w:tab/>
        <w:t xml:space="preserve">(4)  </w:t>
      </w:r>
      <w:r>
        <w:tab/>
        <w:t>Shared vision</w:t>
      </w:r>
    </w:p>
    <w:p w:rsidR="00B15E46" w:rsidRDefault="00B15E46" w:rsidP="00B15E46">
      <w:pPr>
        <w:pStyle w:val="ListParagraph"/>
        <w:numPr>
          <w:ilvl w:val="0"/>
          <w:numId w:val="7"/>
        </w:numPr>
        <w:ind w:hanging="720"/>
      </w:pPr>
      <w:r>
        <w:t>All employees must share the same strategy</w:t>
      </w:r>
    </w:p>
    <w:p w:rsidR="00893F91" w:rsidRDefault="00893F91" w:rsidP="00893F91">
      <w:r>
        <w:tab/>
      </w:r>
      <w:r>
        <w:tab/>
      </w:r>
      <w:r>
        <w:tab/>
        <w:t xml:space="preserve">(5)  </w:t>
      </w:r>
      <w:r>
        <w:tab/>
        <w:t>Team learning</w:t>
      </w:r>
    </w:p>
    <w:p w:rsidR="00B15E46" w:rsidRDefault="003356D6" w:rsidP="00B15E46">
      <w:pPr>
        <w:pStyle w:val="ListParagraph"/>
        <w:numPr>
          <w:ilvl w:val="0"/>
          <w:numId w:val="7"/>
        </w:numPr>
        <w:ind w:hanging="720"/>
      </w:pPr>
      <w:r>
        <w:t>Organization must see how all firm’s employees can be made to work and learn together to  realize shared vision and carry out the firm’s strategy</w:t>
      </w:r>
    </w:p>
    <w:p w:rsidR="003356D6" w:rsidRDefault="003356D6" w:rsidP="003356D6">
      <w:pPr>
        <w:pStyle w:val="ListParagraph"/>
        <w:ind w:left="3600"/>
      </w:pPr>
    </w:p>
    <w:p w:rsidR="00B276FA" w:rsidRDefault="00B276FA" w:rsidP="00BF379C">
      <w:pPr>
        <w:ind w:left="-720"/>
      </w:pPr>
      <w:r>
        <w:tab/>
      </w:r>
      <w:r w:rsidR="00893F91">
        <w:t>4</w:t>
      </w:r>
      <w:r>
        <w:t xml:space="preserve">. </w:t>
      </w:r>
      <w:r>
        <w:tab/>
        <w:t>Other management tools for optimization</w:t>
      </w:r>
    </w:p>
    <w:p w:rsidR="00B276FA" w:rsidRDefault="00B276FA" w:rsidP="00BF379C">
      <w:pPr>
        <w:ind w:left="-720"/>
      </w:pPr>
      <w:r>
        <w:tab/>
      </w:r>
      <w:r>
        <w:tab/>
        <w:t xml:space="preserve">a.  </w:t>
      </w:r>
      <w:r>
        <w:tab/>
      </w:r>
      <w:proofErr w:type="spellStart"/>
      <w:r>
        <w:t>Broadbanding</w:t>
      </w:r>
      <w:proofErr w:type="spellEnd"/>
    </w:p>
    <w:p w:rsidR="00B276FA" w:rsidRDefault="003356D6" w:rsidP="003356D6">
      <w:pPr>
        <w:pStyle w:val="ListParagraph"/>
        <w:numPr>
          <w:ilvl w:val="0"/>
          <w:numId w:val="7"/>
        </w:numPr>
        <w:ind w:left="2160" w:hanging="720"/>
      </w:pPr>
      <w:r>
        <w:t>Elimination of multiple salary grades to foster movement among jobs within the firm</w:t>
      </w:r>
    </w:p>
    <w:p w:rsidR="00B276FA" w:rsidRDefault="00B276FA" w:rsidP="00BF379C">
      <w:pPr>
        <w:ind w:left="-720"/>
      </w:pPr>
      <w:r>
        <w:tab/>
      </w:r>
      <w:r>
        <w:tab/>
        <w:t xml:space="preserve">b.  </w:t>
      </w:r>
      <w:r>
        <w:tab/>
        <w:t>Direct business model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Firm deals directly with customer</w:t>
      </w:r>
    </w:p>
    <w:p w:rsidR="00B276FA" w:rsidRDefault="00B276FA" w:rsidP="00BF379C">
      <w:pPr>
        <w:ind w:left="-720"/>
      </w:pPr>
      <w:r>
        <w:lastRenderedPageBreak/>
        <w:tab/>
      </w:r>
      <w:r>
        <w:tab/>
        <w:t xml:space="preserve">c.  </w:t>
      </w:r>
      <w:r>
        <w:tab/>
        <w:t>Networking</w:t>
      </w:r>
    </w:p>
    <w:p w:rsidR="00675B70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Forming of temporary strategic alliances</w:t>
      </w:r>
    </w:p>
    <w:p w:rsidR="00B276FA" w:rsidRDefault="00B276FA" w:rsidP="00BF379C">
      <w:pPr>
        <w:ind w:left="-720"/>
      </w:pPr>
      <w:r>
        <w:tab/>
      </w:r>
      <w:r>
        <w:tab/>
        <w:t xml:space="preserve">d.  </w:t>
      </w:r>
      <w:r>
        <w:tab/>
        <w:t>Performance management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Holding executives and subordinates accountable</w:t>
      </w:r>
    </w:p>
    <w:p w:rsidR="00B276FA" w:rsidRDefault="00B276FA" w:rsidP="00BF379C">
      <w:pPr>
        <w:ind w:left="-720"/>
      </w:pPr>
      <w:r>
        <w:tab/>
      </w:r>
      <w:r>
        <w:tab/>
        <w:t xml:space="preserve">e.  </w:t>
      </w:r>
      <w:r>
        <w:tab/>
        <w:t>Pricing power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Ability to raise prices faster than costs or to lower costs faster than a fall in prices</w:t>
      </w:r>
    </w:p>
    <w:p w:rsidR="00B276FA" w:rsidRDefault="00B276FA" w:rsidP="00BF379C">
      <w:pPr>
        <w:ind w:left="-720"/>
      </w:pPr>
      <w:r>
        <w:tab/>
      </w:r>
      <w:r>
        <w:tab/>
        <w:t xml:space="preserve">f.  </w:t>
      </w:r>
      <w:r>
        <w:tab/>
        <w:t>Process management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Coordination or integration of all the firm’s performance-improvement initiatives</w:t>
      </w:r>
    </w:p>
    <w:p w:rsidR="00B276FA" w:rsidRDefault="00B276FA" w:rsidP="00BF379C">
      <w:pPr>
        <w:ind w:left="-720"/>
      </w:pPr>
      <w:r>
        <w:tab/>
      </w:r>
      <w:r>
        <w:tab/>
        <w:t xml:space="preserve">g.  </w:t>
      </w:r>
      <w:r>
        <w:tab/>
        <w:t>Small-world model</w:t>
      </w:r>
    </w:p>
    <w:p w:rsidR="00B276FA" w:rsidRDefault="005E37C9" w:rsidP="00675B70">
      <w:pPr>
        <w:pStyle w:val="ListParagraph"/>
        <w:numPr>
          <w:ilvl w:val="0"/>
          <w:numId w:val="7"/>
        </w:numPr>
        <w:ind w:left="2160" w:hanging="720"/>
      </w:pPr>
      <w:r>
        <w:t>Large company can act like a small one by linking well-connected individuals at each level with one another</w:t>
      </w:r>
    </w:p>
    <w:p w:rsidR="00B276FA" w:rsidRDefault="00B276FA" w:rsidP="00BF379C">
      <w:pPr>
        <w:ind w:left="-720"/>
      </w:pPr>
      <w:r>
        <w:tab/>
      </w:r>
      <w:r>
        <w:tab/>
        <w:t xml:space="preserve">h.  </w:t>
      </w:r>
      <w:r>
        <w:tab/>
        <w:t>Strategic development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Assessment and action should be under continuous review and provide direction and an agenda</w:t>
      </w:r>
    </w:p>
    <w:p w:rsidR="00B276FA" w:rsidRDefault="00B276FA" w:rsidP="00BF379C">
      <w:pPr>
        <w:ind w:left="-720"/>
      </w:pPr>
      <w:r>
        <w:tab/>
      </w:r>
      <w:r>
        <w:tab/>
      </w:r>
      <w:proofErr w:type="spellStart"/>
      <w:r>
        <w:t>i</w:t>
      </w:r>
      <w:proofErr w:type="spellEnd"/>
      <w:r>
        <w:t xml:space="preserve">.  </w:t>
      </w:r>
      <w:r>
        <w:tab/>
        <w:t>SWOT analysis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>Strengths, Weaknesses, Opportunities, and Threats</w:t>
      </w:r>
    </w:p>
    <w:p w:rsidR="00B276FA" w:rsidRDefault="00B276FA" w:rsidP="00BF379C">
      <w:pPr>
        <w:ind w:left="-720"/>
      </w:pPr>
      <w:r>
        <w:tab/>
      </w:r>
      <w:r>
        <w:tab/>
        <w:t xml:space="preserve">j.  </w:t>
      </w:r>
      <w:r>
        <w:tab/>
        <w:t>Virtual integration</w:t>
      </w:r>
    </w:p>
    <w:p w:rsidR="00B276FA" w:rsidRDefault="00675B70" w:rsidP="00675B70">
      <w:pPr>
        <w:pStyle w:val="ListParagraph"/>
        <w:numPr>
          <w:ilvl w:val="0"/>
          <w:numId w:val="7"/>
        </w:numPr>
        <w:ind w:left="2160" w:hanging="720"/>
      </w:pPr>
      <w:r>
        <w:t xml:space="preserve">Blurring of traditional boundaries and roles between </w:t>
      </w:r>
      <w:r w:rsidR="005E37C9">
        <w:t>manufacturer and suppliers and/or manufacturers and customers</w:t>
      </w:r>
    </w:p>
    <w:p w:rsidR="00B276FA" w:rsidRDefault="00B276FA" w:rsidP="00BF379C">
      <w:pPr>
        <w:ind w:left="-720"/>
      </w:pPr>
      <w:r>
        <w:tab/>
      </w:r>
      <w:r>
        <w:tab/>
        <w:t xml:space="preserve">k.  </w:t>
      </w:r>
      <w:r>
        <w:tab/>
        <w:t>Virtual management</w:t>
      </w:r>
    </w:p>
    <w:p w:rsidR="00021457" w:rsidRDefault="005E37C9" w:rsidP="005E37C9">
      <w:pPr>
        <w:pStyle w:val="ListParagraph"/>
        <w:numPr>
          <w:ilvl w:val="0"/>
          <w:numId w:val="7"/>
        </w:numPr>
        <w:ind w:left="2160" w:hanging="720"/>
      </w:pPr>
      <w:r>
        <w:t>Simulate consumer behavior with computer models</w:t>
      </w:r>
    </w:p>
    <w:p w:rsidR="00021457" w:rsidRDefault="00021457" w:rsidP="00BF379C">
      <w:pPr>
        <w:ind w:left="-720"/>
      </w:pPr>
    </w:p>
    <w:p w:rsidR="00021457" w:rsidRDefault="00021457" w:rsidP="00BF379C">
      <w:pPr>
        <w:ind w:left="-720"/>
      </w:pPr>
      <w:r>
        <w:tab/>
      </w:r>
      <w:r w:rsidR="005E37C9">
        <w:t>5</w:t>
      </w:r>
      <w:r>
        <w:t xml:space="preserve">.  </w:t>
      </w:r>
      <w:r>
        <w:tab/>
        <w:t>The American Business Model</w:t>
      </w:r>
    </w:p>
    <w:p w:rsidR="005E37C9" w:rsidRDefault="005E37C9" w:rsidP="005E37C9">
      <w:pPr>
        <w:pStyle w:val="ListParagraph"/>
        <w:numPr>
          <w:ilvl w:val="0"/>
          <w:numId w:val="7"/>
        </w:numPr>
        <w:ind w:left="1440" w:hanging="720"/>
      </w:pPr>
      <w:r>
        <w:t>Maximize value of firm subject to constraints, shareholder standards, transparency through quarterly reports</w:t>
      </w:r>
      <w:bookmarkStart w:id="0" w:name="_GoBack"/>
      <w:bookmarkEnd w:id="0"/>
    </w:p>
    <w:sectPr w:rsidR="005E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67B"/>
    <w:multiLevelType w:val="hybridMultilevel"/>
    <w:tmpl w:val="3182A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013CE6"/>
    <w:multiLevelType w:val="hybridMultilevel"/>
    <w:tmpl w:val="DDA492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ED4287F"/>
    <w:multiLevelType w:val="hybridMultilevel"/>
    <w:tmpl w:val="49243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FD25C2"/>
    <w:multiLevelType w:val="hybridMultilevel"/>
    <w:tmpl w:val="8DD47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180446"/>
    <w:multiLevelType w:val="hybridMultilevel"/>
    <w:tmpl w:val="281E5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447070"/>
    <w:multiLevelType w:val="hybridMultilevel"/>
    <w:tmpl w:val="E49243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1BA46CF"/>
    <w:multiLevelType w:val="hybridMultilevel"/>
    <w:tmpl w:val="8578B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9C"/>
    <w:rsid w:val="000211FD"/>
    <w:rsid w:val="00021457"/>
    <w:rsid w:val="00091D54"/>
    <w:rsid w:val="00193733"/>
    <w:rsid w:val="00271070"/>
    <w:rsid w:val="002A66CF"/>
    <w:rsid w:val="003356D6"/>
    <w:rsid w:val="00407350"/>
    <w:rsid w:val="004B0692"/>
    <w:rsid w:val="00581CA2"/>
    <w:rsid w:val="005E37C9"/>
    <w:rsid w:val="00633F95"/>
    <w:rsid w:val="00634D9B"/>
    <w:rsid w:val="00675B70"/>
    <w:rsid w:val="006D3D22"/>
    <w:rsid w:val="008161FD"/>
    <w:rsid w:val="00893F91"/>
    <w:rsid w:val="008C7485"/>
    <w:rsid w:val="008D476C"/>
    <w:rsid w:val="00905160"/>
    <w:rsid w:val="00933F60"/>
    <w:rsid w:val="00A94AE9"/>
    <w:rsid w:val="00B15E46"/>
    <w:rsid w:val="00B276FA"/>
    <w:rsid w:val="00B80504"/>
    <w:rsid w:val="00BE7F1B"/>
    <w:rsid w:val="00BF379C"/>
    <w:rsid w:val="00C933C9"/>
    <w:rsid w:val="00D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Gin</dc:creator>
  <cp:lastModifiedBy>Alan Gin</cp:lastModifiedBy>
  <cp:revision>3</cp:revision>
  <dcterms:created xsi:type="dcterms:W3CDTF">2015-01-29T12:24:00Z</dcterms:created>
  <dcterms:modified xsi:type="dcterms:W3CDTF">2015-01-29T12:54:00Z</dcterms:modified>
</cp:coreProperties>
</file>